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Mayodon</w:t>
                              </w:r>
                              <w:proofErr w:type="spellEnd"/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</w:t>
                        </w: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Mayodon</w:t>
                        </w:r>
                        <w:proofErr w:type="spellEnd"/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8763"/>
      </w:tblGrid>
      <w:tr w:rsidR="00021C04" w:rsidTr="009B1975">
        <w:trPr>
          <w:trHeight w:val="422"/>
        </w:trPr>
        <w:tc>
          <w:tcPr>
            <w:tcW w:w="8763" w:type="dxa"/>
          </w:tcPr>
          <w:p w:rsidR="00021C04" w:rsidRDefault="00021C04" w:rsidP="009B1975"/>
        </w:tc>
      </w:tr>
    </w:tbl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12CEC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7756" w:history="1">
            <w:r w:rsidR="00512CEC" w:rsidRPr="009C5870">
              <w:rPr>
                <w:rStyle w:val="Hyperlink"/>
                <w:smallCaps/>
                <w:noProof/>
              </w:rPr>
              <w:t>Introduction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7" w:history="1">
            <w:r w:rsidRPr="009C5870">
              <w:rPr>
                <w:rStyle w:val="Hyperlink"/>
                <w:noProof/>
              </w:rPr>
              <w:t>Computer Science and the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1"/>
            <w:rPr>
              <w:noProof/>
              <w:sz w:val="22"/>
              <w:szCs w:val="22"/>
            </w:rPr>
          </w:pPr>
          <w:hyperlink w:anchor="_Toc25757758" w:history="1">
            <w:r w:rsidRPr="009C5870">
              <w:rPr>
                <w:rStyle w:val="Hyperlink"/>
                <w:noProof/>
              </w:rPr>
              <w:t>Common careers and salaries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9" w:history="1">
            <w:r w:rsidRPr="009C5870">
              <w:rPr>
                <w:rStyle w:val="Hyperlink"/>
                <w:noProof/>
              </w:rPr>
              <w:t>Average entry salary and annual raise: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0" w:history="1">
            <w:r w:rsidRPr="009C5870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1"/>
            <w:rPr>
              <w:noProof/>
              <w:sz w:val="22"/>
              <w:szCs w:val="22"/>
            </w:rPr>
          </w:pPr>
          <w:hyperlink w:anchor="_Toc25757761" w:history="1">
            <w:r w:rsidRPr="009C5870">
              <w:rPr>
                <w:rStyle w:val="Hyperlink"/>
                <w:noProof/>
              </w:rPr>
              <w:t>Degrees and Demands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2" w:history="1">
            <w:r w:rsidRPr="009C5870">
              <w:rPr>
                <w:rStyle w:val="Hyperlink"/>
                <w:noProof/>
              </w:rPr>
              <w:t>Degrees required and demands percentages: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3" w:history="1">
            <w:r w:rsidRPr="009C5870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 w:rsidP="00512CEC">
          <w:pPr>
            <w:pStyle w:val="TOC1"/>
            <w:rPr>
              <w:noProof/>
              <w:sz w:val="22"/>
              <w:szCs w:val="22"/>
            </w:rPr>
          </w:pPr>
          <w:hyperlink w:anchor="_Toc25757764" w:history="1">
            <w:r w:rsidRPr="009C5870">
              <w:rPr>
                <w:rStyle w:val="Hyperlink"/>
                <w:noProof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1"/>
            <w:rPr>
              <w:noProof/>
              <w:sz w:val="22"/>
              <w:szCs w:val="22"/>
            </w:rPr>
          </w:pPr>
          <w:hyperlink w:anchor="_Toc25757766" w:history="1">
            <w:r w:rsidRPr="009C5870">
              <w:rPr>
                <w:rStyle w:val="Hyperlink"/>
                <w:noProof/>
              </w:rPr>
              <w:t>Ethical Dilemma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7" w:history="1">
            <w:r w:rsidRPr="009C5870">
              <w:rPr>
                <w:rStyle w:val="Hyperlink"/>
                <w:noProof/>
              </w:rPr>
              <w:t>Online activity/privacy: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8" w:history="1">
            <w:r w:rsidRPr="009C5870">
              <w:rPr>
                <w:rStyle w:val="Hyperlink"/>
                <w:noProof/>
              </w:rPr>
              <w:t>Table of gains and losses: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9" w:history="1">
            <w:r w:rsidRPr="009C5870">
              <w:rPr>
                <w:rStyle w:val="Hyperlink"/>
                <w:noProof/>
              </w:rPr>
              <w:t>Table of duties and responsibilities: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1"/>
            <w:rPr>
              <w:noProof/>
              <w:sz w:val="22"/>
              <w:szCs w:val="22"/>
            </w:rPr>
          </w:pPr>
          <w:hyperlink w:anchor="_Toc25757770" w:history="1">
            <w:r w:rsidRPr="009C5870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CEC" w:rsidRDefault="00512CEC">
          <w:pPr>
            <w:pStyle w:val="TOC1"/>
            <w:rPr>
              <w:noProof/>
              <w:sz w:val="22"/>
              <w:szCs w:val="22"/>
            </w:rPr>
          </w:pPr>
          <w:hyperlink w:anchor="_Toc25757771" w:history="1">
            <w:r w:rsidRPr="009C5870">
              <w:rPr>
                <w:rStyle w:val="Hyperlink"/>
                <w:noProof/>
                <w:color w:val="3898F9" w:themeColor="hyperlink" w:themeTint="A6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7756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7757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2" w:name="_Toc25757758"/>
      <w:r>
        <w:rPr>
          <w:color w:val="595959" w:themeColor="text1" w:themeTint="A6"/>
        </w:rPr>
        <w:lastRenderedPageBreak/>
        <w:t>Common careers and salaries</w:t>
      </w:r>
      <w:bookmarkEnd w:id="2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3" w:name="_Toc25757759"/>
      <w:r>
        <w:rPr>
          <w:color w:val="4472C4" w:themeColor="accent1"/>
        </w:rPr>
        <w:t>Average entry salary and annual raise:</w:t>
      </w:r>
      <w:bookmarkEnd w:id="3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4" w:name="_Toc25757760"/>
      <w:r>
        <w:rPr>
          <w:color w:val="4472C4" w:themeColor="accent1"/>
        </w:rPr>
        <w:lastRenderedPageBreak/>
        <w:t>Data Chart:</w:t>
      </w:r>
      <w:bookmarkEnd w:id="4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200650" cy="17621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>As shown, computer network architect has the highest paying job with a high annual increase, while video game developer, statistically, is the lowest paying job.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0;margin-top:.7pt;width:409.5pt;height:138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>As shown, computer network architect has the highest paying job with a high annual increase, while video game developer, statistically, is the lowest paying job.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5" w:name="_Toc25757761"/>
      <w:r>
        <w:rPr>
          <w:color w:val="595959" w:themeColor="text1" w:themeTint="A6"/>
        </w:rPr>
        <w:lastRenderedPageBreak/>
        <w:t>Degrees and Demands</w:t>
      </w:r>
      <w:bookmarkEnd w:id="5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6" w:name="_Toc25757762"/>
      <w:r>
        <w:rPr>
          <w:color w:val="4472C4" w:themeColor="accent1"/>
        </w:rPr>
        <w:t>Degrees required and demands percentages:</w:t>
      </w:r>
      <w:bookmarkEnd w:id="6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7763"/>
      <w:r w:rsidRPr="00570BCB">
        <w:rPr>
          <w:color w:val="4472C4" w:themeColor="accent1"/>
        </w:rPr>
        <w:t>Data chart:</w:t>
      </w:r>
      <w:bookmarkEnd w:id="7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8" w:name="_Toc25757764"/>
      <w:r w:rsidRPr="00E75DDF">
        <w:rPr>
          <w:color w:val="595959" w:themeColor="text1" w:themeTint="A6"/>
        </w:rPr>
        <w:lastRenderedPageBreak/>
        <w:t>ER Diagram</w:t>
      </w:r>
      <w:bookmarkEnd w:id="8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9" w:name="_Toc25754857"/>
      <w:bookmarkStart w:id="10" w:name="_Toc25757765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  <w:bookmarkEnd w:id="10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1" w:name="_Toc25757766"/>
      <w:r>
        <w:rPr>
          <w:color w:val="595959" w:themeColor="text1" w:themeTint="A6"/>
        </w:rPr>
        <w:lastRenderedPageBreak/>
        <w:t>Ethical Dilemma</w:t>
      </w:r>
      <w:bookmarkEnd w:id="11"/>
    </w:p>
    <w:p w:rsidR="00E75DDF" w:rsidRDefault="00E75DDF" w:rsidP="00E75DDF"/>
    <w:p w:rsidR="00E75DDF" w:rsidRDefault="00E75DDF" w:rsidP="00E75DDF">
      <w:pPr>
        <w:pStyle w:val="Heading2"/>
        <w:rPr>
          <w:color w:val="4472C4" w:themeColor="accent1"/>
        </w:rPr>
      </w:pPr>
      <w:bookmarkStart w:id="12" w:name="_Toc25757767"/>
      <w:r>
        <w:rPr>
          <w:color w:val="4472C4" w:themeColor="accent1"/>
        </w:rPr>
        <w:t xml:space="preserve">Online </w:t>
      </w:r>
      <w:r w:rsidR="00234DF7">
        <w:rPr>
          <w:color w:val="4472C4" w:themeColor="accent1"/>
        </w:rPr>
        <w:t>activity/</w:t>
      </w:r>
      <w:r>
        <w:rPr>
          <w:color w:val="4472C4" w:themeColor="accent1"/>
        </w:rPr>
        <w:t>privacy:</w:t>
      </w:r>
      <w:bookmarkEnd w:id="12"/>
    </w:p>
    <w:p w:rsidR="00E75DDF" w:rsidRDefault="00E75DDF" w:rsidP="00E75DDF"/>
    <w:p w:rsidR="00C06557" w:rsidRDefault="00C06557" w:rsidP="00972EBC">
      <w:pPr>
        <w:pStyle w:val="Heading3"/>
      </w:pPr>
      <w:bookmarkStart w:id="13" w:name="_Toc25757768"/>
      <w:r w:rsidRPr="00C06557">
        <w:t>Table of gains and losses:</w:t>
      </w:r>
      <w:bookmarkEnd w:id="13"/>
      <w:r w:rsidRPr="00C06557">
        <w:t xml:space="preserve"> </w:t>
      </w:r>
    </w:p>
    <w:p w:rsidR="00972EBC" w:rsidRPr="00972EBC" w:rsidRDefault="00972EBC" w:rsidP="00972EBC"/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1701"/>
        <w:gridCol w:w="4395"/>
        <w:gridCol w:w="3734"/>
      </w:tblGrid>
      <w:tr w:rsidR="00C06557" w:rsidTr="00972EBC">
        <w:trPr>
          <w:trHeight w:val="802"/>
        </w:trPr>
        <w:tc>
          <w:tcPr>
            <w:tcW w:w="1701" w:type="dxa"/>
          </w:tcPr>
          <w:p w:rsidR="00C06557" w:rsidRDefault="00C06557" w:rsidP="00E75DDF">
            <w:pPr>
              <w:rPr>
                <w:sz w:val="24"/>
              </w:rPr>
            </w:pPr>
          </w:p>
        </w:tc>
        <w:tc>
          <w:tcPr>
            <w:tcW w:w="4395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Gains</w:t>
            </w:r>
          </w:p>
        </w:tc>
        <w:tc>
          <w:tcPr>
            <w:tcW w:w="3734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Losses</w:t>
            </w:r>
          </w:p>
        </w:tc>
      </w:tr>
      <w:tr w:rsidR="00C06557" w:rsidTr="00972EBC">
        <w:trPr>
          <w:trHeight w:val="1929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4395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Public recognition (fame)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Express oneself</w:t>
            </w:r>
          </w:p>
          <w:p w:rsidR="00234DF7" w:rsidRPr="00972EBC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Entertainment purposes</w:t>
            </w:r>
          </w:p>
          <w:p w:rsidR="00972EBC" w:rsidRPr="00234DF7" w:rsidRDefault="00972EBC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Way to distract oneself from other problems</w:t>
            </w:r>
          </w:p>
          <w:p w:rsidR="00234DF7" w:rsidRPr="00234DF7" w:rsidRDefault="00234DF7" w:rsidP="00972EBC">
            <w:pPr>
              <w:pStyle w:val="ListParagraph"/>
              <w:rPr>
                <w:sz w:val="24"/>
              </w:rPr>
            </w:pPr>
            <w:r>
              <w:rPr>
                <w:sz w:val="22"/>
              </w:rPr>
              <w:t xml:space="preserve"> </w:t>
            </w:r>
          </w:p>
        </w:tc>
        <w:tc>
          <w:tcPr>
            <w:tcW w:w="3734" w:type="dxa"/>
          </w:tcPr>
          <w:p w:rsidR="00C0655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 w:rsidRPr="00234DF7">
              <w:rPr>
                <w:sz w:val="22"/>
              </w:rPr>
              <w:t>Intruding personal life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Cyberbullying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Leak of private information/photos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Circulation of fakes news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Trace everything back to you</w:t>
            </w:r>
          </w:p>
          <w:p w:rsidR="00234DF7" w:rsidRPr="00234DF7" w:rsidRDefault="00234DF7" w:rsidP="00234DF7">
            <w:pPr>
              <w:rPr>
                <w:sz w:val="22"/>
              </w:rPr>
            </w:pPr>
          </w:p>
        </w:tc>
      </w:tr>
      <w:tr w:rsidR="00C06557" w:rsidTr="00972EBC">
        <w:trPr>
          <w:trHeight w:val="1285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Government</w:t>
            </w:r>
          </w:p>
        </w:tc>
        <w:tc>
          <w:tcPr>
            <w:tcW w:w="4395" w:type="dxa"/>
          </w:tcPr>
          <w:p w:rsidR="00C06557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 xml:space="preserve">Stop online trafficking of photos 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Tracking potential criminals</w:t>
            </w:r>
          </w:p>
        </w:tc>
        <w:tc>
          <w:tcPr>
            <w:tcW w:w="3734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Total surveillance of citizens (Big Brother, Edward Snowden)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Loss of public trust</w:t>
            </w:r>
          </w:p>
        </w:tc>
      </w:tr>
    </w:tbl>
    <w:p w:rsidR="00C06557" w:rsidRPr="00C06557" w:rsidRDefault="00C06557" w:rsidP="00E75DDF">
      <w:pPr>
        <w:rPr>
          <w:sz w:val="24"/>
        </w:rPr>
      </w:pPr>
    </w:p>
    <w:p w:rsidR="00C06557" w:rsidRDefault="00972EBC" w:rsidP="00972EBC">
      <w:pPr>
        <w:pStyle w:val="Heading3"/>
      </w:pPr>
      <w:bookmarkStart w:id="14" w:name="_Toc25757769"/>
      <w:r>
        <w:t>Table of duties and responsibilities:</w:t>
      </w:r>
      <w:bookmarkEnd w:id="14"/>
    </w:p>
    <w:tbl>
      <w:tblPr>
        <w:tblStyle w:val="TableGrid"/>
        <w:tblpPr w:leftFromText="180" w:rightFromText="180" w:vertAnchor="text" w:horzAnchor="margin" w:tblpX="137" w:tblpY="344"/>
        <w:tblW w:w="9781" w:type="dxa"/>
        <w:tblLook w:val="04A0" w:firstRow="1" w:lastRow="0" w:firstColumn="1" w:lastColumn="0" w:noHBand="0" w:noVBand="1"/>
      </w:tblPr>
      <w:tblGrid>
        <w:gridCol w:w="1817"/>
        <w:gridCol w:w="3373"/>
        <w:gridCol w:w="4591"/>
      </w:tblGrid>
      <w:tr w:rsidR="00972EBC" w:rsidTr="00972EBC">
        <w:trPr>
          <w:trHeight w:val="612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Duties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</w:tr>
      <w:tr w:rsidR="00972EBC" w:rsidRPr="007844BD" w:rsidTr="00972EBC">
        <w:trPr>
          <w:trHeight w:val="2530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Report share of unwanted private information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Don’t cyberbully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Think twice before posting online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Check the reliability of the sources </w:t>
            </w: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72EBC">
              <w:rPr>
                <w:sz w:val="22"/>
                <w:szCs w:val="24"/>
              </w:rPr>
              <w:t>Report scams and cyber crimes</w:t>
            </w:r>
          </w:p>
        </w:tc>
      </w:tr>
      <w:tr w:rsidR="00972EBC" w:rsidRPr="007844BD" w:rsidTr="00972EBC">
        <w:trPr>
          <w:trHeight w:val="1225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Be honest about the surveillance system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Provide a safe place </w:t>
            </w: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rPr>
                <w:sz w:val="22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Filter what should be watched and registered</w:t>
            </w:r>
          </w:p>
          <w:p w:rsidR="00972EBC" w:rsidRPr="00972EBC" w:rsidRDefault="00972EBC" w:rsidP="00972EBC">
            <w:pPr>
              <w:ind w:left="360"/>
              <w:rPr>
                <w:sz w:val="22"/>
                <w:szCs w:val="24"/>
              </w:rPr>
            </w:pPr>
          </w:p>
        </w:tc>
      </w:tr>
    </w:tbl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5" w:name="_Toc25757770"/>
      <w:r w:rsidRPr="008E1668">
        <w:rPr>
          <w:color w:val="595959" w:themeColor="text1" w:themeTint="A6"/>
        </w:rPr>
        <w:lastRenderedPageBreak/>
        <w:t>CONCLUSION:</w:t>
      </w:r>
      <w:bookmarkEnd w:id="15"/>
    </w:p>
    <w:p w:rsidR="008E1668" w:rsidRDefault="008E1668" w:rsidP="00972EBC">
      <w:pPr>
        <w:jc w:val="center"/>
      </w:pPr>
    </w:p>
    <w:p w:rsidR="00D42DCD" w:rsidRDefault="00972EBC" w:rsidP="00972EBC">
      <w:pPr>
        <w:spacing w:line="480" w:lineRule="auto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2338705</wp:posOffset>
            </wp:positionV>
            <wp:extent cx="6530624" cy="3658537"/>
            <wp:effectExtent l="0" t="0" r="3810" b="0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24" cy="36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DCD">
        <w:rPr>
          <w:sz w:val="24"/>
        </w:rPr>
        <w:t>There are many paths to take in the computer science field and various options for anyone with an interest. With the employment rate very high, it is a good idea to</w:t>
      </w:r>
      <w:r>
        <w:rPr>
          <w:sz w:val="24"/>
        </w:rPr>
        <w:t xml:space="preserve"> </w:t>
      </w:r>
      <w:r w:rsidR="00D42DCD">
        <w:rPr>
          <w:sz w:val="24"/>
        </w:rPr>
        <w:t>consider a career path in this area if you</w:t>
      </w:r>
      <w:r w:rsidR="00D42DCD" w:rsidRPr="00D42DCD">
        <w:rPr>
          <w:noProof/>
        </w:rPr>
        <w:t xml:space="preserve"> </w:t>
      </w:r>
      <w:r w:rsidR="00D42DCD">
        <w:rPr>
          <w:sz w:val="24"/>
        </w:rPr>
        <w:t>are looking for a good pay and a g</w:t>
      </w:r>
      <w:r w:rsidR="00270907">
        <w:rPr>
          <w:sz w:val="24"/>
        </w:rPr>
        <w:t>reat</w:t>
      </w:r>
      <w:r w:rsidR="00D42DCD">
        <w:rPr>
          <w:sz w:val="24"/>
        </w:rPr>
        <w:t xml:space="preserve"> job.</w:t>
      </w:r>
      <w:r w:rsidR="00270907" w:rsidRPr="00270907">
        <w:rPr>
          <w:sz w:val="24"/>
        </w:rPr>
        <w:t xml:space="preserve">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  <w:r>
        <w:rPr>
          <w:sz w:val="24"/>
        </w:rPr>
        <w:t xml:space="preserve">As technology is part of our everyday lives, it follows us everywhere. Having its ups and downs, it can create controversial topics and ethical questions concerning our use of technology.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270907">
      <w:pPr>
        <w:pStyle w:val="Heading1"/>
        <w:rPr>
          <w:color w:val="595959" w:themeColor="text1" w:themeTint="A6"/>
          <w:sz w:val="32"/>
        </w:rPr>
      </w:pPr>
      <w:bookmarkStart w:id="16" w:name="_Toc25757771"/>
      <w:r w:rsidRPr="00270907">
        <w:rPr>
          <w:color w:val="595959" w:themeColor="text1" w:themeTint="A6"/>
          <w:sz w:val="32"/>
        </w:rPr>
        <w:lastRenderedPageBreak/>
        <w:t>References</w:t>
      </w:r>
      <w:bookmarkEnd w:id="16"/>
    </w:p>
    <w:p w:rsidR="00270907" w:rsidRDefault="00270907" w:rsidP="00270907">
      <w:pPr>
        <w:rPr>
          <w:sz w:val="22"/>
          <w:szCs w:val="22"/>
        </w:rPr>
      </w:pPr>
    </w:p>
    <w:p w:rsidR="00270907" w:rsidRPr="00270907" w:rsidRDefault="00270907" w:rsidP="00270907">
      <w:pPr>
        <w:rPr>
          <w:sz w:val="22"/>
          <w:szCs w:val="22"/>
        </w:rPr>
      </w:pPr>
      <w:hyperlink r:id="rId14" w:history="1">
        <w:r w:rsidRPr="00270907">
          <w:rPr>
            <w:rStyle w:val="Hyperlink"/>
            <w:sz w:val="22"/>
            <w:szCs w:val="22"/>
          </w:rPr>
          <w:t>https://www.internationalstudent.com/study-computer-science/careers-in-computer-science/</w:t>
        </w:r>
      </w:hyperlink>
    </w:p>
    <w:p w:rsidR="00270907" w:rsidRPr="00270907" w:rsidRDefault="00270907" w:rsidP="00270907">
      <w:pPr>
        <w:rPr>
          <w:sz w:val="22"/>
          <w:szCs w:val="22"/>
        </w:rPr>
      </w:pPr>
      <w:hyperlink r:id="rId15" w:history="1">
        <w:r w:rsidRPr="00270907">
          <w:rPr>
            <w:rStyle w:val="Hyperlink"/>
            <w:sz w:val="22"/>
            <w:szCs w:val="22"/>
          </w:rPr>
          <w:t>https://www.thebalancecareers.com/top-jobs-for-computer-science-majors-2059634</w:t>
        </w:r>
      </w:hyperlink>
    </w:p>
    <w:p w:rsidR="00270907" w:rsidRPr="00270907" w:rsidRDefault="00270907" w:rsidP="00270907">
      <w:pPr>
        <w:rPr>
          <w:sz w:val="22"/>
          <w:szCs w:val="22"/>
        </w:rPr>
      </w:pPr>
      <w:hyperlink r:id="rId16" w:history="1">
        <w:r w:rsidRPr="00270907">
          <w:rPr>
            <w:rStyle w:val="Hyperlink"/>
            <w:sz w:val="22"/>
            <w:szCs w:val="22"/>
          </w:rPr>
          <w:t>https://www.computerscience.org/careers/</w:t>
        </w:r>
      </w:hyperlink>
    </w:p>
    <w:p w:rsidR="00270907" w:rsidRDefault="00270907" w:rsidP="00270907">
      <w:pPr>
        <w:rPr>
          <w:rStyle w:val="Hyperlink"/>
          <w:sz w:val="22"/>
          <w:szCs w:val="22"/>
        </w:rPr>
      </w:pPr>
      <w:hyperlink r:id="rId17" w:history="1">
        <w:r w:rsidRPr="00270907">
          <w:rPr>
            <w:rStyle w:val="Hyperlink"/>
            <w:sz w:val="22"/>
            <w:szCs w:val="22"/>
          </w:rPr>
          <w:t>https://www.bls.gov/ooh/computer-and-information-technology/home.htm</w:t>
        </w:r>
      </w:hyperlink>
    </w:p>
    <w:p w:rsidR="00270907" w:rsidRPr="00270907" w:rsidRDefault="00270907" w:rsidP="00270907">
      <w:pPr>
        <w:rPr>
          <w:sz w:val="22"/>
          <w:szCs w:val="22"/>
        </w:rPr>
      </w:pPr>
      <w:hyperlink r:id="rId18" w:history="1">
        <w:r>
          <w:rPr>
            <w:rStyle w:val="Hyperlink"/>
          </w:rPr>
          <w:t>https://www.randstad.ca/best-jobs/best-it-and-technology-jobs/</w:t>
        </w:r>
      </w:hyperlink>
    </w:p>
    <w:p w:rsidR="00270907" w:rsidRPr="00270907" w:rsidRDefault="00270907" w:rsidP="00270907"/>
    <w:p w:rsidR="00270907" w:rsidRDefault="00270907" w:rsidP="00270907"/>
    <w:p w:rsidR="00270907" w:rsidRPr="00270907" w:rsidRDefault="00270907" w:rsidP="00270907">
      <w:bookmarkStart w:id="17" w:name="_GoBack"/>
      <w:bookmarkEnd w:id="17"/>
    </w:p>
    <w:sectPr w:rsidR="00270907" w:rsidRPr="00270907" w:rsidSect="009B1975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2870" w:rsidRDefault="00F32870" w:rsidP="00837740">
      <w:pPr>
        <w:spacing w:after="0" w:line="240" w:lineRule="auto"/>
      </w:pPr>
      <w:r>
        <w:separator/>
      </w:r>
    </w:p>
  </w:endnote>
  <w:endnote w:type="continuationSeparator" w:id="0">
    <w:p w:rsidR="00F32870" w:rsidRDefault="00F32870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2870" w:rsidRDefault="00F32870" w:rsidP="00837740">
      <w:pPr>
        <w:spacing w:after="0" w:line="240" w:lineRule="auto"/>
      </w:pPr>
      <w:r>
        <w:separator/>
      </w:r>
    </w:p>
  </w:footnote>
  <w:footnote w:type="continuationSeparator" w:id="0">
    <w:p w:rsidR="00F32870" w:rsidRDefault="00F32870" w:rsidP="00837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E4979"/>
    <w:multiLevelType w:val="hybridMultilevel"/>
    <w:tmpl w:val="3F8A054C"/>
    <w:lvl w:ilvl="0" w:tplc="47E4824C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3691B"/>
    <w:multiLevelType w:val="hybridMultilevel"/>
    <w:tmpl w:val="8C925782"/>
    <w:lvl w:ilvl="0" w:tplc="392A73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261DF"/>
    <w:rsid w:val="000B4502"/>
    <w:rsid w:val="00104080"/>
    <w:rsid w:val="00217F34"/>
    <w:rsid w:val="00234DF7"/>
    <w:rsid w:val="00246402"/>
    <w:rsid w:val="00270907"/>
    <w:rsid w:val="002C6DAD"/>
    <w:rsid w:val="003060BE"/>
    <w:rsid w:val="00392FA9"/>
    <w:rsid w:val="00512CEC"/>
    <w:rsid w:val="00515218"/>
    <w:rsid w:val="00516629"/>
    <w:rsid w:val="00564B4E"/>
    <w:rsid w:val="00570BCB"/>
    <w:rsid w:val="00714AA5"/>
    <w:rsid w:val="00745C53"/>
    <w:rsid w:val="0083600B"/>
    <w:rsid w:val="00837740"/>
    <w:rsid w:val="00881D88"/>
    <w:rsid w:val="008E1668"/>
    <w:rsid w:val="00972EBC"/>
    <w:rsid w:val="009B1975"/>
    <w:rsid w:val="00A1111B"/>
    <w:rsid w:val="00A52EBA"/>
    <w:rsid w:val="00AB3198"/>
    <w:rsid w:val="00AD7DD1"/>
    <w:rsid w:val="00B67231"/>
    <w:rsid w:val="00BB13BB"/>
    <w:rsid w:val="00C06557"/>
    <w:rsid w:val="00CC4817"/>
    <w:rsid w:val="00D42DCD"/>
    <w:rsid w:val="00D76AB2"/>
    <w:rsid w:val="00DF5FF9"/>
    <w:rsid w:val="00E22A13"/>
    <w:rsid w:val="00E44A86"/>
    <w:rsid w:val="00E759E0"/>
    <w:rsid w:val="00E75DDF"/>
    <w:rsid w:val="00F3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D396A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6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randstad.ca/best-jobs/best-it-and-technology-job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bls.gov/ooh/computer-and-information-technology/home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terscience.org/careers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thebalancecareers.com/top-jobs-for-computer-science-majors-2059634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internationalstudent.com/study-computer-science/careers-in-computer-scienc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3E9870-7FC8-4558-BEA2-CCF05A498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242</TotalTime>
  <Pages>11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12</cp:revision>
  <dcterms:created xsi:type="dcterms:W3CDTF">2019-09-13T17:11:00Z</dcterms:created>
  <dcterms:modified xsi:type="dcterms:W3CDTF">2019-11-27T19:36:00Z</dcterms:modified>
</cp:coreProperties>
</file>